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0B15F">
      <w:pPr>
        <w:adjustRightInd w:val="0"/>
        <w:snapToGrid w:val="0"/>
        <w:spacing w:line="480" w:lineRule="exact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附件1</w:t>
      </w:r>
    </w:p>
    <w:p w14:paraId="540DE775">
      <w:pPr>
        <w:adjustRightInd w:val="0"/>
        <w:snapToGrid w:val="0"/>
        <w:spacing w:line="480" w:lineRule="exact"/>
        <w:jc w:val="left"/>
        <w:rPr>
          <w:rFonts w:ascii="仿宋" w:hAnsi="仿宋" w:eastAsia="仿宋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kern w:val="0"/>
          <w:sz w:val="30"/>
          <w:szCs w:val="30"/>
        </w:rPr>
        <w:t>“牢记深情嘱托、学习先进典型、助力改革发展”主题活动一览表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8"/>
        <w:gridCol w:w="1687"/>
        <w:gridCol w:w="5305"/>
      </w:tblGrid>
      <w:tr w14:paraId="4A00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 w14:paraId="0F4C6430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 w14:paraId="48A60C11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1687" w:type="dxa"/>
            <w:noWrap w:val="0"/>
            <w:vAlign w:val="center"/>
          </w:tcPr>
          <w:p w14:paraId="487CC7DE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上报时间</w:t>
            </w:r>
          </w:p>
        </w:tc>
        <w:tc>
          <w:tcPr>
            <w:tcW w:w="5305" w:type="dxa"/>
            <w:noWrap w:val="0"/>
            <w:vAlign w:val="center"/>
          </w:tcPr>
          <w:p w14:paraId="35CE51A6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要求</w:t>
            </w:r>
          </w:p>
        </w:tc>
      </w:tr>
      <w:tr w14:paraId="30ED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567" w:type="dxa"/>
            <w:noWrap w:val="0"/>
            <w:vAlign w:val="center"/>
          </w:tcPr>
          <w:p w14:paraId="38E13387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 w14:paraId="4BDDEEDC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为推动高质量发展献计献策</w:t>
            </w:r>
          </w:p>
        </w:tc>
        <w:tc>
          <w:tcPr>
            <w:tcW w:w="1687" w:type="dxa"/>
            <w:noWrap w:val="0"/>
            <w:vAlign w:val="center"/>
          </w:tcPr>
          <w:p w14:paraId="49EB69EE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6月底前上报《专项调研安排表》</w:t>
            </w:r>
          </w:p>
          <w:p w14:paraId="08EF9CF4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9月10日前形成调研报告</w:t>
            </w:r>
          </w:p>
        </w:tc>
        <w:tc>
          <w:tcPr>
            <w:tcW w:w="5305" w:type="dxa"/>
            <w:noWrap w:val="0"/>
            <w:vAlign w:val="center"/>
          </w:tcPr>
          <w:p w14:paraId="199147A4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针对相关领域和行业在改革发展中遇到的问题，鼓励老同志积极开展调研和参加相关课题研究等活动，贡献智慧。调研报告（不少于800字）并可申请最高不超过800元（其中工作津贴最高不超过500元）的调研经费。</w:t>
            </w:r>
          </w:p>
        </w:tc>
      </w:tr>
      <w:tr w14:paraId="49B0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7" w:type="dxa"/>
            <w:noWrap w:val="0"/>
            <w:vAlign w:val="center"/>
          </w:tcPr>
          <w:p w14:paraId="2E08695B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38" w:type="dxa"/>
            <w:noWrap w:val="0"/>
            <w:vAlign w:val="center"/>
          </w:tcPr>
          <w:p w14:paraId="77BD4BB7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离退休干部艺术作品展</w:t>
            </w:r>
          </w:p>
        </w:tc>
        <w:tc>
          <w:tcPr>
            <w:tcW w:w="1687" w:type="dxa"/>
            <w:noWrap w:val="0"/>
            <w:vAlign w:val="center"/>
          </w:tcPr>
          <w:p w14:paraId="474A0E52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6月10日前</w:t>
            </w:r>
          </w:p>
        </w:tc>
        <w:tc>
          <w:tcPr>
            <w:tcW w:w="5305" w:type="dxa"/>
            <w:noWrap w:val="0"/>
            <w:vAlign w:val="center"/>
          </w:tcPr>
          <w:p w14:paraId="6D06139C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围绕纪念抗战胜利80周年，热情赞颂党和国家取得的辉煌成就和人民幸福生活。作品艺术作品包含书法、绘画、摄影、篆刻、编结等。摄影文件格式为JPG，单幅照片文件大小不低于1MB，建议不超过8MB。书画、编结及其他作品提交原件。所有作品必须为原创作品，必须配有相应标题和文字说明。</w:t>
            </w:r>
          </w:p>
        </w:tc>
      </w:tr>
      <w:tr w14:paraId="0BA9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7" w:type="dxa"/>
            <w:noWrap w:val="0"/>
            <w:vAlign w:val="center"/>
          </w:tcPr>
          <w:p w14:paraId="0ABDADE1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38" w:type="dxa"/>
            <w:noWrap w:val="0"/>
            <w:vAlign w:val="center"/>
          </w:tcPr>
          <w:p w14:paraId="732E3BA5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建强战斗堡垒，凝聚银发力量</w:t>
            </w:r>
          </w:p>
        </w:tc>
        <w:tc>
          <w:tcPr>
            <w:tcW w:w="1687" w:type="dxa"/>
            <w:noWrap w:val="0"/>
            <w:vAlign w:val="center"/>
          </w:tcPr>
          <w:p w14:paraId="3AB46DD4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4月25日前 </w:t>
            </w:r>
          </w:p>
        </w:tc>
        <w:tc>
          <w:tcPr>
            <w:tcW w:w="5305" w:type="dxa"/>
            <w:noWrap w:val="0"/>
            <w:vAlign w:val="center"/>
          </w:tcPr>
          <w:p w14:paraId="4CAD8B23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深化离退休示范党支部创建，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开展老有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所为先进个人、优秀块（组）长、团活动先进个人和优秀块（组）、社团评选</w:t>
            </w:r>
          </w:p>
        </w:tc>
      </w:tr>
      <w:tr w14:paraId="7D1C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7" w:type="dxa"/>
            <w:noWrap w:val="0"/>
            <w:vAlign w:val="center"/>
          </w:tcPr>
          <w:p w14:paraId="0703AE93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38" w:type="dxa"/>
            <w:noWrap w:val="0"/>
            <w:vAlign w:val="center"/>
          </w:tcPr>
          <w:p w14:paraId="149DC101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撰写征文</w:t>
            </w:r>
          </w:p>
        </w:tc>
        <w:tc>
          <w:tcPr>
            <w:tcW w:w="1687" w:type="dxa"/>
            <w:noWrap w:val="0"/>
            <w:vAlign w:val="center"/>
          </w:tcPr>
          <w:p w14:paraId="31649FDC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6月10日前</w:t>
            </w:r>
          </w:p>
        </w:tc>
        <w:tc>
          <w:tcPr>
            <w:tcW w:w="5305" w:type="dxa"/>
            <w:noWrap w:val="0"/>
            <w:vAlign w:val="center"/>
          </w:tcPr>
          <w:p w14:paraId="61350635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30"/>
                <w:szCs w:val="30"/>
              </w:rPr>
              <w:t>亲身经历的故事(也可以是其他角度)、讲好身边生动故事等;也可撰写诗词等。配有照片或书法等更好。</w:t>
            </w:r>
          </w:p>
        </w:tc>
      </w:tr>
      <w:tr w14:paraId="6758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7" w:type="dxa"/>
            <w:noWrap w:val="0"/>
            <w:vAlign w:val="center"/>
          </w:tcPr>
          <w:p w14:paraId="3EDA6350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38" w:type="dxa"/>
            <w:noWrap w:val="0"/>
            <w:vAlign w:val="center"/>
          </w:tcPr>
          <w:p w14:paraId="5B69B277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0"/>
                <w:szCs w:val="30"/>
              </w:rPr>
              <w:t>优秀文艺作品选拔</w:t>
            </w:r>
          </w:p>
        </w:tc>
        <w:tc>
          <w:tcPr>
            <w:tcW w:w="1687" w:type="dxa"/>
            <w:noWrap w:val="0"/>
            <w:vAlign w:val="center"/>
          </w:tcPr>
          <w:p w14:paraId="370CC538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6.10前上报《节目安排表》</w:t>
            </w:r>
          </w:p>
        </w:tc>
        <w:tc>
          <w:tcPr>
            <w:tcW w:w="5305" w:type="dxa"/>
            <w:noWrap w:val="0"/>
            <w:vAlign w:val="center"/>
          </w:tcPr>
          <w:p w14:paraId="0C1FAEA6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用歌唱、舞蹈、朗诵、戏曲、乐器等形式，引导广大老同志大力唱响新时代好的华丽乐章。</w:t>
            </w:r>
          </w:p>
        </w:tc>
      </w:tr>
    </w:tbl>
    <w:p w14:paraId="5BA47E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2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2025-04-07T07:14:58Z</dcterms:created>
  <dc:creator>Administrator</dc:creator>
  <cp:lastModifiedBy>史迪威</cp:lastModifiedBy>
  <dcterms:modified xsi:type="dcterms:W3CDTF">2025-04-07T07:15:08Z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eyJoZGlkIjoiYWQ1ZmY2NGMwMjlhYTIzY2NmMjUwYTk2MDAzYmE5ZGMiLCJ1c2VySWQiOiIzNDI0ODg0NzcifQ==</vt:lpwstr>
  </property>
  <property fmtid="{D5CDD505-2E9C-101B-9397-08002B2CF9AE}" pid="4" name="ICV">
    <vt:lpwstr>BDC210D8E7584C889B131C9603B55809_12</vt:lpwstr>
  </property>
</Properties>
</file>